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50"/>
        <w:jc w:val="center"/>
      </w:pPr>
      <w:r>
        <w:rPr>
          <w:rFonts w:ascii="Arial" w:cs="Arial" w:eastAsia="Arial" w:hAnsi="Arial"/>
          <w:b/>
          <w:bCs/>
          <w:color w:val="1F3864"/>
          <w:sz w:val="50"/>
          <w:szCs w:val="50"/>
        </w:rPr>
        <w:t xml:space="preserve">CHOWDESWAR REDDY BOGIREDDY</w:t>
      </w:r>
    </w:p>
    <w:p>
      <w:pPr>
        <w:spacing w:after="110"/>
        <w:jc w:val="center"/>
      </w:pPr>
      <w:r>
        <w:rPr>
          <w:rFonts w:ascii="Arial" w:cs="Arial" w:eastAsia="Arial" w:hAnsi="Arial"/>
          <w:color w:val="595959"/>
          <w:sz w:val="24"/>
          <w:szCs w:val="24"/>
        </w:rPr>
        <w:t xml:space="preserve">Dynamics 365 CRM Technical Consultant</w:t>
      </w:r>
    </w:p>
    <w:p>
      <w:pPr>
        <w:pBdr>
          <w:bottom w:val="single" w:color="1F3864" w:sz="8" w:space="4"/>
        </w:pBdr>
        <w:spacing w:after="200"/>
        <w:jc w:val="center"/>
      </w:pPr>
      <w:r>
        <w:rPr>
          <w:color w:val="404040"/>
          <w:sz w:val="20"/>
          <w:szCs w:val="20"/>
        </w:rPr>
        <w:t xml:space="preserve">+91 9110528161</w:t>
      </w:r>
      <w:r>
        <w:rPr>
          <w:color w:val="1F3864"/>
          <w:sz w:val="20"/>
          <w:szCs w:val="20"/>
        </w:rPr>
        <w:t xml:space="preserve">    |    </w:t>
      </w:r>
      <w:r>
        <w:rPr>
          <w:color w:val="404040"/>
          <w:sz w:val="20"/>
          <w:szCs w:val="20"/>
        </w:rPr>
        <w:t xml:space="preserve">Chowdeshwar1234@gmail.com</w:t>
      </w:r>
    </w:p>
    <w:p>
      <w:pPr>
        <w:pBdr>
          <w:bottom w:val="single" w:color="1F3864" w:sz="6" w:space="4"/>
        </w:pBdr>
        <w:spacing w:after="110" w:before="220"/>
      </w:pPr>
      <w:r>
        <w:rPr>
          <w:rFonts w:ascii="Arial" w:cs="Arial" w:eastAsia="Arial" w:hAnsi="Arial"/>
          <w:b/>
          <w:bCs/>
          <w:color w:val="1F3864"/>
          <w:sz w:val="25"/>
          <w:szCs w:val="25"/>
        </w:rPr>
        <w:t xml:space="preserve">PROFESSIONAL SUMMARY</w:t>
      </w:r>
    </w:p>
    <w:p>
      <w:pPr>
        <w:spacing w:after="80"/>
        <w:jc w:val="both"/>
      </w:pPr>
      <w:r>
        <w:rPr>
          <w:color w:val="1A1A1A"/>
          <w:sz w:val="22"/>
          <w:szCs w:val="22"/>
        </w:rPr>
        <w:t xml:space="preserve">Experienced CRM Technical Consultant with over 5 years of expertise in Microsoft Dynamics 365 CRM. Skilled in customizing and optimizing CRM solutions to meet client needs and improve business processes. Proficient in implementing and configuring CRM features, enhancing user experience, and driving project success. Known for delivering high-quality results and effectively solving complex CRM challenges.</w:t>
      </w:r>
    </w:p>
    <w:p>
      <w:pPr>
        <w:pBdr>
          <w:bottom w:val="single" w:color="1F3864" w:sz="6" w:space="4"/>
        </w:pBdr>
        <w:spacing w:after="110" w:before="220"/>
      </w:pPr>
      <w:r>
        <w:rPr>
          <w:rFonts w:ascii="Arial" w:cs="Arial" w:eastAsia="Arial" w:hAnsi="Arial"/>
          <w:b/>
          <w:bCs/>
          <w:color w:val="1F3864"/>
          <w:sz w:val="25"/>
          <w:szCs w:val="25"/>
        </w:rPr>
        <w:t xml:space="preserve">SKILLS &amp; ABILITIES</w:t>
      </w:r>
    </w:p>
    <w:p>
      <w:pPr>
        <w:pStyle w:val="ListParagraph"/>
        <w:numPr>
          <w:ilvl w:val="0"/>
          <w:numId w:val="2"/>
        </w:numPr>
        <w:spacing w:after="65"/>
        <w:jc w:val="both"/>
      </w:pPr>
      <w:r>
        <w:rPr>
          <w:b/>
          <w:bCs/>
          <w:color w:val="1A1A1A"/>
          <w:sz w:val="22"/>
          <w:szCs w:val="22"/>
        </w:rPr>
        <w:t xml:space="preserve">CRM Technologies:  </w:t>
      </w:r>
      <w:r>
        <w:rPr>
          <w:color w:val="1A1A1A"/>
          <w:sz w:val="22"/>
          <w:szCs w:val="22"/>
        </w:rPr>
        <w:t xml:space="preserve">Microsoft Dynamics 365, CRM 2016</w:t>
      </w:r>
    </w:p>
    <w:p>
      <w:pPr>
        <w:pStyle w:val="ListParagraph"/>
        <w:numPr>
          <w:ilvl w:val="0"/>
          <w:numId w:val="2"/>
        </w:numPr>
        <w:spacing w:after="65"/>
        <w:jc w:val="both"/>
      </w:pPr>
      <w:r>
        <w:rPr>
          <w:b/>
          <w:bCs/>
          <w:color w:val="1A1A1A"/>
          <w:sz w:val="22"/>
          <w:szCs w:val="22"/>
        </w:rPr>
        <w:t xml:space="preserve">Web Technologies:  </w:t>
      </w:r>
      <w:r>
        <w:rPr>
          <w:color w:val="1A1A1A"/>
          <w:sz w:val="22"/>
          <w:szCs w:val="22"/>
        </w:rPr>
        <w:t xml:space="preserve">HTML5, CSS, JavaScript, XML, FetchXML</w:t>
      </w:r>
    </w:p>
    <w:p>
      <w:pPr>
        <w:pStyle w:val="ListParagraph"/>
        <w:numPr>
          <w:ilvl w:val="0"/>
          <w:numId w:val="2"/>
        </w:numPr>
        <w:spacing w:after="65"/>
        <w:jc w:val="both"/>
      </w:pPr>
      <w:r>
        <w:rPr>
          <w:b/>
          <w:bCs/>
          <w:color w:val="1A1A1A"/>
          <w:sz w:val="22"/>
          <w:szCs w:val="22"/>
        </w:rPr>
        <w:t xml:space="preserve">Development Environment:  </w:t>
      </w:r>
      <w:r>
        <w:rPr>
          <w:color w:val="1A1A1A"/>
          <w:sz w:val="22"/>
          <w:szCs w:val="22"/>
        </w:rPr>
        <w:t xml:space="preserve">MS Visual Studio 2022, 2019 &amp; 2015</w:t>
      </w:r>
    </w:p>
    <w:p>
      <w:pPr>
        <w:pStyle w:val="ListParagraph"/>
        <w:numPr>
          <w:ilvl w:val="0"/>
          <w:numId w:val="2"/>
        </w:numPr>
        <w:spacing w:after="65"/>
        <w:jc w:val="both"/>
      </w:pPr>
      <w:r>
        <w:rPr>
          <w:b/>
          <w:bCs/>
          <w:color w:val="1A1A1A"/>
          <w:sz w:val="22"/>
          <w:szCs w:val="22"/>
        </w:rPr>
        <w:t xml:space="preserve">Programming Language:  </w:t>
      </w:r>
      <w:r>
        <w:rPr>
          <w:color w:val="1A1A1A"/>
          <w:sz w:val="22"/>
          <w:szCs w:val="22"/>
        </w:rPr>
        <w:t xml:space="preserve">C# .NET (.NET Framework 4.8.1)</w:t>
      </w:r>
    </w:p>
    <w:p>
      <w:pPr>
        <w:pStyle w:val="ListParagraph"/>
        <w:numPr>
          <w:ilvl w:val="0"/>
          <w:numId w:val="2"/>
        </w:numPr>
        <w:spacing w:after="65"/>
        <w:jc w:val="both"/>
      </w:pPr>
      <w:r>
        <w:rPr>
          <w:b/>
          <w:bCs/>
          <w:color w:val="1A1A1A"/>
          <w:sz w:val="22"/>
          <w:szCs w:val="22"/>
        </w:rPr>
        <w:t xml:space="preserve">Server-Side Logic:  </w:t>
      </w:r>
      <w:r>
        <w:rPr>
          <w:color w:val="1A1A1A"/>
          <w:sz w:val="22"/>
          <w:szCs w:val="22"/>
        </w:rPr>
        <w:t xml:space="preserve">Plugins, Custom Workflows, Power Automate</w:t>
      </w:r>
    </w:p>
    <w:p>
      <w:pPr>
        <w:pBdr>
          <w:bottom w:val="single" w:color="1F3864" w:sz="6" w:space="4"/>
        </w:pBdr>
        <w:spacing w:after="110" w:before="220"/>
      </w:pPr>
      <w:r>
        <w:rPr>
          <w:rFonts w:ascii="Arial" w:cs="Arial" w:eastAsia="Arial" w:hAnsi="Arial"/>
          <w:b/>
          <w:bCs/>
          <w:color w:val="1F3864"/>
          <w:sz w:val="25"/>
          <w:szCs w:val="25"/>
        </w:rPr>
        <w:t xml:space="preserve">WORK EXPERIENCE</w:t>
      </w:r>
    </w:p>
    <w:p>
      <w:pPr>
        <w:tabs>
          <w:tab w:val="right" w:pos="9026"/>
        </w:tabs>
        <w:spacing w:after="30"/>
      </w:pPr>
      <w:r>
        <w:rPr>
          <w:b/>
          <w:bCs/>
          <w:color w:val="1A1A1A"/>
          <w:sz w:val="24"/>
          <w:szCs w:val="24"/>
        </w:rPr>
        <w:t xml:space="preserve">Dynamics 365 CRM Associate</w:t>
      </w:r>
      <w:r>
        <w:rPr>
          <w:b/>
          <w:bCs/>
          <w:color w:val="1F3864"/>
          <w:sz w:val="22"/>
          <w:szCs w:val="22"/>
        </w:rPr>
        <w:t xml:space="preserve">	2023 – Present</w:t>
      </w:r>
    </w:p>
    <w:p>
      <w:pPr>
        <w:spacing w:after="70"/>
      </w:pPr>
      <w:r>
        <w:rPr>
          <w:i/>
          <w:iCs/>
          <w:color w:val="595959"/>
          <w:sz w:val="22"/>
          <w:szCs w:val="22"/>
        </w:rPr>
        <w:t xml:space="preserve">Infoline System Private Limited, Chennai</w:t>
      </w:r>
    </w:p>
    <w:p>
      <w:pPr>
        <w:spacing w:after="110"/>
      </w:pPr>
      <w:r>
        <w:rPr>
          <w:b/>
          <w:bCs/>
          <w:color w:val="1A1A1A"/>
          <w:sz w:val="21"/>
          <w:szCs w:val="21"/>
        </w:rPr>
        <w:t xml:space="preserve">Key Clients:  </w:t>
      </w:r>
      <w:r>
        <w:rPr>
          <w:color w:val="404040"/>
          <w:sz w:val="21"/>
          <w:szCs w:val="21"/>
        </w:rPr>
        <w:t xml:space="preserve">Fuji Film Innovation (Japan)   •   Caterpillar (US)   •   Royal London (UK)</w:t>
      </w:r>
    </w:p>
    <w:p>
      <w:pPr>
        <w:pStyle w:val="ListParagraph"/>
        <w:numPr>
          <w:ilvl w:val="0"/>
          <w:numId w:val="2"/>
        </w:numPr>
        <w:spacing w:after="65"/>
        <w:jc w:val="both"/>
      </w:pPr>
      <w:r>
        <w:rPr>
          <w:color w:val="1A1A1A"/>
          <w:sz w:val="22"/>
          <w:szCs w:val="22"/>
        </w:rPr>
        <w:t xml:space="preserve">Served as an integral member of the development team, contributing expertise in solution design, customization, configuration, plug-in development, and JavaScript development.</w:t>
      </w:r>
    </w:p>
    <w:p>
      <w:pPr>
        <w:pStyle w:val="ListParagraph"/>
        <w:numPr>
          <w:ilvl w:val="0"/>
          <w:numId w:val="2"/>
        </w:numPr>
        <w:spacing w:after="65"/>
        <w:jc w:val="both"/>
      </w:pPr>
      <w:r>
        <w:rPr>
          <w:color w:val="1A1A1A"/>
          <w:sz w:val="22"/>
          <w:szCs w:val="22"/>
        </w:rPr>
        <w:t xml:space="preserve">Applied form customizations using JavaScript and HTML web resources in MS Dynamics 365, ensuring a tailored and user-friendly interface.</w:t>
      </w:r>
    </w:p>
    <w:p>
      <w:pPr>
        <w:pStyle w:val="ListParagraph"/>
        <w:numPr>
          <w:ilvl w:val="0"/>
          <w:numId w:val="2"/>
        </w:numPr>
        <w:spacing w:after="65"/>
        <w:jc w:val="both"/>
      </w:pPr>
      <w:r>
        <w:rPr>
          <w:color w:val="1A1A1A"/>
          <w:sz w:val="22"/>
          <w:szCs w:val="22"/>
        </w:rPr>
        <w:t xml:space="preserve">Played a pivotal role in establishing security roles and teams, and customizing ribbon buttons and entity forms based on user security roles, ensuring a secure and controlled environment.</w:t>
      </w:r>
    </w:p>
    <w:p>
      <w:pPr>
        <w:pStyle w:val="ListParagraph"/>
        <w:numPr>
          <w:ilvl w:val="0"/>
          <w:numId w:val="2"/>
        </w:numPr>
        <w:spacing w:after="65"/>
        <w:jc w:val="both"/>
      </w:pPr>
      <w:r>
        <w:rPr>
          <w:color w:val="1A1A1A"/>
          <w:sz w:val="22"/>
          <w:szCs w:val="22"/>
        </w:rPr>
        <w:t xml:space="preserve">Contributed to the development of dashboards, email templates, and Word templates, enriching Dynamics 365 customizations for an enhanced user experience.</w:t>
      </w:r>
    </w:p>
    <w:p>
      <w:pPr>
        <w:pStyle w:val="ListParagraph"/>
        <w:numPr>
          <w:ilvl w:val="0"/>
          <w:numId w:val="2"/>
        </w:numPr>
        <w:spacing w:after="65"/>
        <w:jc w:val="both"/>
      </w:pPr>
      <w:r>
        <w:rPr>
          <w:color w:val="1A1A1A"/>
          <w:sz w:val="22"/>
          <w:szCs w:val="22"/>
        </w:rPr>
        <w:t xml:space="preserve">Implemented bulk system jobs and cloud flows to achieve recurrence, optimizing automated processes for efficiency.</w:t>
      </w:r>
    </w:p>
    <w:p>
      <w:pPr>
        <w:pStyle w:val="ListParagraph"/>
        <w:numPr>
          <w:ilvl w:val="0"/>
          <w:numId w:val="2"/>
        </w:numPr>
        <w:spacing w:after="65"/>
        <w:jc w:val="both"/>
      </w:pPr>
      <w:r>
        <w:rPr>
          <w:color w:val="1A1A1A"/>
          <w:sz w:val="22"/>
          <w:szCs w:val="22"/>
        </w:rPr>
        <w:t xml:space="preserve">Spearheaded the creation of unit test documentation and unit test cases to maintain code integrity.</w:t>
      </w:r>
    </w:p>
    <w:p>
      <w:pPr>
        <w:pStyle w:val="ListParagraph"/>
        <w:numPr>
          <w:ilvl w:val="0"/>
          <w:numId w:val="2"/>
        </w:numPr>
        <w:spacing w:after="65"/>
        <w:jc w:val="both"/>
      </w:pPr>
      <w:r>
        <w:rPr>
          <w:color w:val="1A1A1A"/>
          <w:sz w:val="22"/>
          <w:szCs w:val="22"/>
        </w:rPr>
        <w:t xml:space="preserve">Assumed responsibility for preparing comprehensive Change Rollback plans and Proof of Testing documentation, adhering to best practices in change management.</w:t>
      </w:r>
    </w:p>
    <w:p>
      <w:pPr>
        <w:pStyle w:val="ListParagraph"/>
        <w:numPr>
          <w:ilvl w:val="0"/>
          <w:numId w:val="2"/>
        </w:numPr>
        <w:spacing w:after="65"/>
        <w:jc w:val="both"/>
      </w:pPr>
      <w:r>
        <w:rPr>
          <w:color w:val="1A1A1A"/>
          <w:sz w:val="22"/>
          <w:szCs w:val="22"/>
        </w:rPr>
        <w:t xml:space="preserve">Conducted CRM end-user demos for all newly developed change requests, ensuring seamless adoption and user understanding.</w:t>
      </w:r>
    </w:p>
    <w:p>
      <w:pPr>
        <w:pStyle w:val="ListParagraph"/>
        <w:numPr>
          <w:ilvl w:val="0"/>
          <w:numId w:val="2"/>
        </w:numPr>
        <w:spacing w:after="65"/>
        <w:jc w:val="both"/>
      </w:pPr>
      <w:r>
        <w:rPr>
          <w:color w:val="1A1A1A"/>
          <w:sz w:val="22"/>
          <w:szCs w:val="22"/>
        </w:rPr>
        <w:t xml:space="preserve">Updated all JavaScript and HTML web resources as part of the Dynamics 365 migration from Classic to the Unified Client Interface (UCI), ensuring compatibility with the latest platform standards.</w:t>
      </w:r>
    </w:p>
    <w:p>
      <w:pPr>
        <w:pBdr>
          <w:bottom w:val="single" w:color="1F3864" w:sz="6" w:space="4"/>
        </w:pBdr>
        <w:spacing w:after="110" w:before="220"/>
      </w:pPr>
      <w:r>
        <w:rPr>
          <w:rFonts w:ascii="Arial" w:cs="Arial" w:eastAsia="Arial" w:hAnsi="Arial"/>
          <w:b/>
          <w:bCs/>
          <w:color w:val="1F3864"/>
          <w:sz w:val="25"/>
          <w:szCs w:val="25"/>
        </w:rPr>
        <w:t xml:space="preserve">EDUCATION</w:t>
      </w:r>
    </w:p>
    <w:p>
      <w:pPr>
        <w:tabs>
          <w:tab w:val="right" w:pos="9026"/>
        </w:tabs>
        <w:spacing w:after="30"/>
      </w:pPr>
      <w:r>
        <w:rPr>
          <w:b/>
          <w:bCs/>
          <w:color w:val="1A1A1A"/>
          <w:sz w:val="24"/>
          <w:szCs w:val="24"/>
        </w:rPr>
        <w:t xml:space="preserve">Bachelor of Technology in Computer Science &amp; Engineering</w:t>
      </w:r>
      <w:r>
        <w:rPr>
          <w:b/>
          <w:bCs/>
          <w:color w:val="1F3864"/>
          <w:sz w:val="22"/>
          <w:szCs w:val="22"/>
        </w:rPr>
        <w:t xml:space="preserve">	2023</w:t>
      </w:r>
    </w:p>
    <w:p>
      <w:pPr>
        <w:spacing w:after="70"/>
      </w:pPr>
      <w:r>
        <w:rPr>
          <w:i/>
          <w:iCs/>
          <w:color w:val="595959"/>
          <w:sz w:val="22"/>
          <w:szCs w:val="22"/>
        </w:rPr>
        <w:t xml:space="preserve">REVA University, Bengaluru</w:t>
      </w:r>
    </w:p>
    <w:sectPr>
      <w:pgSz w:w="11906" w:h="16838" w:orient="portrait"/>
      <w:pgMar w:top="860" w:right="1440" w:bottom="8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2026-06-18T04:07:07.513Z</dcterms:created>
  <dcterms:modified xsi:type="dcterms:W3CDTF">2026-06-18T04:07:07.514Z</dcterms:modified>
</cp:coreProperties>
</file>

<file path=docProps/custom.xml><?xml version="1.0" encoding="utf-8"?>
<Properties xmlns="http://schemas.openxmlformats.org/officeDocument/2006/custom-properties" xmlns:vt="http://schemas.openxmlformats.org/officeDocument/2006/docPropsVTypes"/>
</file>